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27068" w14:textId="77777777" w:rsidR="000F45AA" w:rsidRDefault="000F45AA">
      <w:pPr>
        <w:rPr>
          <w:rFonts w:ascii="Calibri" w:hAnsi="Calibri" w:cs="Calibri"/>
          <w:sz w:val="22"/>
          <w:szCs w:val="22"/>
        </w:rPr>
      </w:pPr>
    </w:p>
    <w:p w14:paraId="779A56BD" w14:textId="0DC0FA31" w:rsidR="00743A35" w:rsidRPr="000F45AA" w:rsidRDefault="0009070C" w:rsidP="006A7B9E">
      <w:pPr>
        <w:jc w:val="center"/>
        <w:rPr>
          <w:rFonts w:ascii="Calibri" w:hAnsi="Calibri" w:cs="Calibri"/>
          <w:sz w:val="22"/>
          <w:szCs w:val="22"/>
        </w:rPr>
      </w:pPr>
      <w:r w:rsidRPr="000F45AA">
        <w:rPr>
          <w:rFonts w:ascii="Calibri" w:hAnsi="Calibri" w:cs="Calibri"/>
          <w:sz w:val="22"/>
          <w:szCs w:val="22"/>
        </w:rPr>
        <w:t xml:space="preserve">The </w:t>
      </w:r>
      <w:r w:rsidRPr="006F63D1">
        <w:rPr>
          <w:rFonts w:ascii="Calibri" w:hAnsi="Calibri" w:cs="Calibri"/>
          <w:b/>
          <w:bCs/>
          <w:sz w:val="22"/>
          <w:szCs w:val="22"/>
        </w:rPr>
        <w:t xml:space="preserve">Scottish </w:t>
      </w:r>
      <w:r w:rsidR="00090501" w:rsidRPr="006F63D1">
        <w:rPr>
          <w:rFonts w:ascii="Calibri" w:hAnsi="Calibri" w:cs="Calibri"/>
          <w:b/>
          <w:bCs/>
          <w:sz w:val="22"/>
          <w:szCs w:val="22"/>
        </w:rPr>
        <w:t>Research</w:t>
      </w:r>
      <w:r w:rsidR="00743A35" w:rsidRPr="006F63D1">
        <w:rPr>
          <w:rFonts w:ascii="Calibri" w:hAnsi="Calibri" w:cs="Calibri"/>
          <w:b/>
          <w:bCs/>
          <w:sz w:val="22"/>
          <w:szCs w:val="22"/>
        </w:rPr>
        <w:t xml:space="preserve"> Interest </w:t>
      </w:r>
      <w:r w:rsidR="00090501" w:rsidRPr="006F63D1">
        <w:rPr>
          <w:rFonts w:ascii="Calibri" w:hAnsi="Calibri" w:cs="Calibri"/>
          <w:b/>
          <w:bCs/>
          <w:sz w:val="22"/>
          <w:szCs w:val="22"/>
        </w:rPr>
        <w:t>Groups</w:t>
      </w:r>
      <w:r w:rsidR="00743A35" w:rsidRPr="000F45AA">
        <w:rPr>
          <w:rFonts w:ascii="Calibri" w:hAnsi="Calibri" w:cs="Calibri"/>
          <w:sz w:val="22"/>
          <w:szCs w:val="22"/>
        </w:rPr>
        <w:t xml:space="preserve"> (RIGs), </w:t>
      </w:r>
      <w:r w:rsidR="00743A35" w:rsidRPr="000F45AA">
        <w:rPr>
          <w:rFonts w:ascii="Calibri" w:hAnsi="Calibri" w:cs="Calibri"/>
          <w:color w:val="000000"/>
          <w:sz w:val="22"/>
          <w:szCs w:val="22"/>
        </w:rPr>
        <w:t>compris</w:t>
      </w:r>
      <w:r w:rsidR="00090501" w:rsidRPr="000F45AA">
        <w:rPr>
          <w:rFonts w:ascii="Calibri" w:hAnsi="Calibri" w:cs="Calibri"/>
          <w:color w:val="000000"/>
          <w:sz w:val="22"/>
          <w:szCs w:val="22"/>
        </w:rPr>
        <w:t>ing</w:t>
      </w:r>
      <w:r w:rsidR="00743A35" w:rsidRPr="000F45AA">
        <w:rPr>
          <w:rFonts w:ascii="Calibri" w:hAnsi="Calibri" w:cs="Calibri"/>
          <w:color w:val="000000"/>
          <w:sz w:val="22"/>
          <w:szCs w:val="22"/>
        </w:rPr>
        <w:t xml:space="preserve"> </w:t>
      </w:r>
      <w:r w:rsidR="006F63D1">
        <w:rPr>
          <w:rFonts w:ascii="Calibri" w:hAnsi="Calibri" w:cs="Calibri"/>
          <w:color w:val="000000"/>
          <w:sz w:val="22"/>
          <w:szCs w:val="22"/>
        </w:rPr>
        <w:t>scientists, clinicians</w:t>
      </w:r>
      <w:r w:rsidR="00743A35" w:rsidRPr="000F45AA">
        <w:rPr>
          <w:rFonts w:ascii="Calibri" w:hAnsi="Calibri" w:cs="Calibri"/>
          <w:color w:val="000000"/>
          <w:sz w:val="22"/>
          <w:szCs w:val="22"/>
        </w:rPr>
        <w:t xml:space="preserve"> and people with </w:t>
      </w:r>
      <w:r w:rsidR="00090501" w:rsidRPr="000F45AA">
        <w:rPr>
          <w:rFonts w:ascii="Calibri" w:hAnsi="Calibri" w:cs="Calibri"/>
          <w:color w:val="000000"/>
          <w:sz w:val="22"/>
          <w:szCs w:val="22"/>
        </w:rPr>
        <w:t>Parkinson’s</w:t>
      </w:r>
      <w:r w:rsidR="00743A35" w:rsidRPr="000F45AA">
        <w:rPr>
          <w:rFonts w:ascii="Calibri" w:hAnsi="Calibri" w:cs="Calibri"/>
          <w:color w:val="000000"/>
          <w:sz w:val="22"/>
          <w:szCs w:val="22"/>
        </w:rPr>
        <w:t xml:space="preserve"> </w:t>
      </w:r>
      <w:r w:rsidR="00090501" w:rsidRPr="000F45AA">
        <w:rPr>
          <w:rFonts w:ascii="Calibri" w:hAnsi="Calibri" w:cs="Calibri"/>
          <w:color w:val="000000"/>
          <w:sz w:val="22"/>
          <w:szCs w:val="22"/>
        </w:rPr>
        <w:t>Disease</w:t>
      </w:r>
      <w:r w:rsidR="00743A35" w:rsidRPr="000F45AA">
        <w:rPr>
          <w:rFonts w:ascii="Calibri" w:hAnsi="Calibri" w:cs="Calibri"/>
          <w:color w:val="000000"/>
          <w:sz w:val="22"/>
          <w:szCs w:val="22"/>
        </w:rPr>
        <w:t xml:space="preserve"> and their </w:t>
      </w:r>
      <w:r w:rsidR="006A7B9E">
        <w:rPr>
          <w:rFonts w:ascii="Calibri" w:hAnsi="Calibri" w:cs="Calibri"/>
          <w:color w:val="000000"/>
          <w:sz w:val="22"/>
          <w:szCs w:val="22"/>
        </w:rPr>
        <w:t>families</w:t>
      </w:r>
      <w:r w:rsidR="00743A35" w:rsidRPr="000F45AA">
        <w:rPr>
          <w:rFonts w:ascii="Calibri" w:hAnsi="Calibri" w:cs="Calibri"/>
          <w:sz w:val="22"/>
          <w:szCs w:val="22"/>
        </w:rPr>
        <w:t>,</w:t>
      </w:r>
      <w:r w:rsidRPr="000F45AA">
        <w:rPr>
          <w:rFonts w:ascii="Calibri" w:hAnsi="Calibri" w:cs="Calibri"/>
          <w:sz w:val="22"/>
          <w:szCs w:val="22"/>
        </w:rPr>
        <w:t xml:space="preserve"> </w:t>
      </w:r>
      <w:r w:rsidR="00090501" w:rsidRPr="000F45AA">
        <w:rPr>
          <w:rFonts w:ascii="Calibri" w:hAnsi="Calibri" w:cs="Calibri"/>
          <w:sz w:val="22"/>
          <w:szCs w:val="22"/>
        </w:rPr>
        <w:t>are delighted to</w:t>
      </w:r>
      <w:r w:rsidRPr="000F45AA">
        <w:rPr>
          <w:rFonts w:ascii="Calibri" w:hAnsi="Calibri" w:cs="Calibri"/>
          <w:sz w:val="22"/>
          <w:szCs w:val="22"/>
        </w:rPr>
        <w:t xml:space="preserve"> announce a</w:t>
      </w:r>
      <w:r w:rsidR="004A282B" w:rsidRPr="000F45AA">
        <w:rPr>
          <w:rFonts w:ascii="Calibri" w:hAnsi="Calibri" w:cs="Calibri"/>
          <w:sz w:val="22"/>
          <w:szCs w:val="22"/>
        </w:rPr>
        <w:t>n in-person</w:t>
      </w:r>
      <w:r w:rsidRPr="000F45AA">
        <w:rPr>
          <w:rFonts w:ascii="Calibri" w:hAnsi="Calibri" w:cs="Calibri"/>
          <w:sz w:val="22"/>
          <w:szCs w:val="22"/>
        </w:rPr>
        <w:t xml:space="preserve"> public lecture b</w:t>
      </w:r>
      <w:r w:rsidR="001922F7" w:rsidRPr="000F45AA">
        <w:rPr>
          <w:rFonts w:ascii="Calibri" w:hAnsi="Calibri" w:cs="Calibri"/>
          <w:sz w:val="22"/>
          <w:szCs w:val="22"/>
        </w:rPr>
        <w:t>y</w:t>
      </w:r>
      <w:r w:rsidR="00743A35" w:rsidRPr="000F45AA">
        <w:rPr>
          <w:rFonts w:ascii="Calibri" w:hAnsi="Calibri" w:cs="Calibri"/>
          <w:sz w:val="22"/>
          <w:szCs w:val="22"/>
        </w:rPr>
        <w:t>:</w:t>
      </w:r>
    </w:p>
    <w:p w14:paraId="1FCBB73D" w14:textId="77777777" w:rsidR="00743A35" w:rsidRPr="000F45AA" w:rsidRDefault="00743A35" w:rsidP="006A7B9E">
      <w:pPr>
        <w:jc w:val="center"/>
        <w:rPr>
          <w:rFonts w:ascii="Calibri" w:hAnsi="Calibri" w:cs="Calibri"/>
          <w:sz w:val="22"/>
          <w:szCs w:val="22"/>
        </w:rPr>
      </w:pPr>
    </w:p>
    <w:p w14:paraId="02E191B8" w14:textId="0E75411A" w:rsidR="006A7B9E" w:rsidRDefault="006A7B9E" w:rsidP="006A7B9E">
      <w:pPr>
        <w:jc w:val="center"/>
        <w:rPr>
          <w:rFonts w:ascii="Calibri" w:hAnsi="Calibri" w:cs="Calibri"/>
          <w:b/>
          <w:bCs/>
          <w:sz w:val="28"/>
          <w:szCs w:val="28"/>
        </w:rPr>
      </w:pPr>
      <w:r w:rsidRPr="0012269A">
        <w:rPr>
          <w:rFonts w:ascii="Calibri" w:hAnsi="Calibri" w:cs="Calibri"/>
          <w:noProof/>
          <w:color w:val="000000"/>
        </w:rPr>
        <w:drawing>
          <wp:inline distT="0" distB="0" distL="0" distR="0" wp14:anchorId="68475616" wp14:editId="13BE815B">
            <wp:extent cx="1556474" cy="1281600"/>
            <wp:effectExtent l="0" t="0" r="5715" b="1270"/>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5"/>
                    <a:stretch>
                      <a:fillRect/>
                    </a:stretch>
                  </pic:blipFill>
                  <pic:spPr>
                    <a:xfrm flipH="1">
                      <a:off x="0" y="0"/>
                      <a:ext cx="1617383" cy="1331753"/>
                    </a:xfrm>
                    <a:prstGeom prst="rect">
                      <a:avLst/>
                    </a:prstGeom>
                  </pic:spPr>
                </pic:pic>
              </a:graphicData>
            </a:graphic>
          </wp:inline>
        </w:drawing>
      </w:r>
    </w:p>
    <w:p w14:paraId="3878A73F" w14:textId="77777777" w:rsidR="00B275E3" w:rsidRDefault="00B275E3" w:rsidP="006A7B9E">
      <w:pPr>
        <w:jc w:val="center"/>
        <w:rPr>
          <w:rFonts w:ascii="Calibri" w:hAnsi="Calibri" w:cs="Calibri"/>
          <w:b/>
          <w:bCs/>
          <w:sz w:val="28"/>
          <w:szCs w:val="28"/>
        </w:rPr>
      </w:pPr>
    </w:p>
    <w:p w14:paraId="15DC1892" w14:textId="627B8A61" w:rsidR="0009070C" w:rsidRPr="000F45AA" w:rsidRDefault="0009070C" w:rsidP="006A7B9E">
      <w:pPr>
        <w:jc w:val="center"/>
        <w:rPr>
          <w:rFonts w:ascii="Calibri" w:hAnsi="Calibri" w:cs="Calibri"/>
          <w:b/>
          <w:bCs/>
          <w:sz w:val="28"/>
          <w:szCs w:val="28"/>
        </w:rPr>
      </w:pPr>
      <w:r w:rsidRPr="000F45AA">
        <w:rPr>
          <w:rFonts w:ascii="Calibri" w:hAnsi="Calibri" w:cs="Calibri"/>
          <w:b/>
          <w:bCs/>
          <w:sz w:val="28"/>
          <w:szCs w:val="28"/>
        </w:rPr>
        <w:t>Nobel</w:t>
      </w:r>
      <w:r w:rsidR="00F824E8">
        <w:rPr>
          <w:rFonts w:ascii="Calibri" w:hAnsi="Calibri" w:cs="Calibri"/>
          <w:b/>
          <w:bCs/>
          <w:sz w:val="28"/>
          <w:szCs w:val="28"/>
        </w:rPr>
        <w:t xml:space="preserve"> </w:t>
      </w:r>
      <w:r w:rsidR="00205155" w:rsidRPr="000F45AA">
        <w:rPr>
          <w:rFonts w:ascii="Calibri" w:hAnsi="Calibri" w:cs="Calibri"/>
          <w:b/>
          <w:bCs/>
          <w:sz w:val="28"/>
          <w:szCs w:val="28"/>
        </w:rPr>
        <w:t>Laureate Professor</w:t>
      </w:r>
      <w:r w:rsidR="004A282B" w:rsidRPr="000F45AA">
        <w:rPr>
          <w:rFonts w:ascii="Calibri" w:hAnsi="Calibri" w:cs="Calibri"/>
          <w:b/>
          <w:bCs/>
          <w:sz w:val="28"/>
          <w:szCs w:val="28"/>
        </w:rPr>
        <w:t xml:space="preserve"> Randy Schekman</w:t>
      </w:r>
    </w:p>
    <w:p w14:paraId="47CD74C9" w14:textId="300612BF" w:rsidR="0009070C" w:rsidRPr="000F45AA" w:rsidRDefault="0009070C">
      <w:pPr>
        <w:rPr>
          <w:rFonts w:asciiTheme="minorHAnsi" w:hAnsiTheme="minorHAnsi" w:cstheme="minorHAnsi"/>
          <w:sz w:val="22"/>
          <w:szCs w:val="22"/>
        </w:rPr>
      </w:pPr>
    </w:p>
    <w:p w14:paraId="7FF1E8C1" w14:textId="49609382" w:rsidR="00090501" w:rsidRPr="000F45AA" w:rsidRDefault="00407E90" w:rsidP="006A7B9E">
      <w:pPr>
        <w:rPr>
          <w:rFonts w:asciiTheme="minorHAnsi" w:eastAsiaTheme="minorHAnsi" w:hAnsiTheme="minorHAnsi" w:cstheme="minorHAnsi"/>
          <w:sz w:val="22"/>
          <w:szCs w:val="22"/>
          <w:lang w:eastAsia="en-US"/>
        </w:rPr>
      </w:pPr>
      <w:r w:rsidRPr="006F63D1">
        <w:rPr>
          <w:rFonts w:asciiTheme="minorHAnsi" w:hAnsiTheme="minorHAnsi" w:cstheme="minorHAnsi"/>
          <w:sz w:val="22"/>
          <w:szCs w:val="22"/>
          <w:u w:val="single"/>
        </w:rPr>
        <w:t>Lecture</w:t>
      </w:r>
      <w:r w:rsidR="00090501" w:rsidRPr="000F45AA">
        <w:rPr>
          <w:rFonts w:asciiTheme="minorHAnsi" w:hAnsiTheme="minorHAnsi" w:cstheme="minorHAnsi"/>
          <w:sz w:val="22"/>
          <w:szCs w:val="22"/>
        </w:rPr>
        <w:t>:</w:t>
      </w:r>
      <w:r w:rsidR="00090501" w:rsidRPr="000F45AA">
        <w:rPr>
          <w:rFonts w:asciiTheme="minorHAnsi" w:hAnsiTheme="minorHAnsi" w:cstheme="minorHAnsi"/>
          <w:color w:val="000000"/>
          <w:sz w:val="22"/>
          <w:szCs w:val="22"/>
        </w:rPr>
        <w:t xml:space="preserve"> “</w:t>
      </w:r>
      <w:r w:rsidR="00090501" w:rsidRPr="0009070C">
        <w:rPr>
          <w:rFonts w:asciiTheme="minorHAnsi" w:hAnsiTheme="minorHAnsi" w:cstheme="minorHAnsi"/>
          <w:color w:val="000000"/>
          <w:sz w:val="22"/>
          <w:szCs w:val="22"/>
        </w:rPr>
        <w:t>Parkinson’s Disease, up close and personal</w:t>
      </w:r>
      <w:r w:rsidR="00090501" w:rsidRPr="000F45AA">
        <w:rPr>
          <w:rFonts w:asciiTheme="minorHAnsi" w:hAnsiTheme="minorHAnsi" w:cstheme="minorHAnsi"/>
          <w:color w:val="000000"/>
          <w:sz w:val="22"/>
          <w:szCs w:val="22"/>
        </w:rPr>
        <w:t>”</w:t>
      </w:r>
    </w:p>
    <w:p w14:paraId="43881A3A" w14:textId="77777777" w:rsidR="00090501" w:rsidRPr="000F45AA" w:rsidRDefault="00090501" w:rsidP="006A7B9E">
      <w:pPr>
        <w:rPr>
          <w:rFonts w:asciiTheme="minorHAnsi" w:hAnsiTheme="minorHAnsi" w:cstheme="minorHAnsi"/>
          <w:sz w:val="22"/>
          <w:szCs w:val="22"/>
        </w:rPr>
      </w:pPr>
    </w:p>
    <w:p w14:paraId="48784874" w14:textId="57145EDD" w:rsidR="000A2974" w:rsidRPr="000F45AA" w:rsidRDefault="000A2974" w:rsidP="006A7B9E">
      <w:pPr>
        <w:rPr>
          <w:rFonts w:asciiTheme="minorHAnsi" w:hAnsiTheme="minorHAnsi" w:cstheme="minorHAnsi"/>
          <w:sz w:val="22"/>
          <w:szCs w:val="22"/>
        </w:rPr>
      </w:pPr>
      <w:r w:rsidRPr="006F63D1">
        <w:rPr>
          <w:rFonts w:asciiTheme="minorHAnsi" w:hAnsiTheme="minorHAnsi" w:cstheme="minorHAnsi"/>
          <w:sz w:val="22"/>
          <w:szCs w:val="22"/>
          <w:u w:val="single"/>
        </w:rPr>
        <w:t>Venue</w:t>
      </w:r>
      <w:r w:rsidR="00743A35" w:rsidRPr="000F45AA">
        <w:rPr>
          <w:rFonts w:asciiTheme="minorHAnsi" w:hAnsiTheme="minorHAnsi" w:cstheme="minorHAnsi"/>
          <w:sz w:val="22"/>
          <w:szCs w:val="22"/>
        </w:rPr>
        <w:t>:</w:t>
      </w:r>
      <w:r w:rsidRPr="000F45AA">
        <w:rPr>
          <w:rFonts w:asciiTheme="minorHAnsi" w:hAnsiTheme="minorHAnsi" w:cstheme="minorHAnsi"/>
          <w:sz w:val="22"/>
          <w:szCs w:val="22"/>
        </w:rPr>
        <w:t xml:space="preserve"> Royal College of Physicians of Edinburgh</w:t>
      </w:r>
      <w:r w:rsidR="00205155" w:rsidRPr="000F45AA">
        <w:rPr>
          <w:rFonts w:asciiTheme="minorHAnsi" w:hAnsiTheme="minorHAnsi" w:cstheme="minorHAnsi"/>
          <w:sz w:val="22"/>
          <w:szCs w:val="22"/>
        </w:rPr>
        <w:t xml:space="preserve">, </w:t>
      </w:r>
      <w:r w:rsidR="00205155" w:rsidRPr="000F45AA">
        <w:rPr>
          <w:rFonts w:asciiTheme="minorHAnsi" w:hAnsiTheme="minorHAnsi" w:cstheme="minorHAnsi"/>
          <w:color w:val="202124"/>
          <w:sz w:val="22"/>
          <w:szCs w:val="22"/>
          <w:shd w:val="clear" w:color="auto" w:fill="FFFFFF"/>
        </w:rPr>
        <w:t>1 Queen St, Edinburgh EH2 1JQ</w:t>
      </w:r>
    </w:p>
    <w:p w14:paraId="3542CB73" w14:textId="77777777" w:rsidR="000A2974" w:rsidRPr="000F45AA" w:rsidRDefault="000A2974" w:rsidP="006A7B9E">
      <w:pPr>
        <w:rPr>
          <w:rFonts w:asciiTheme="minorHAnsi" w:hAnsiTheme="minorHAnsi" w:cstheme="minorHAnsi"/>
          <w:sz w:val="22"/>
          <w:szCs w:val="22"/>
        </w:rPr>
      </w:pPr>
    </w:p>
    <w:p w14:paraId="13474ABB" w14:textId="7A8FBE02" w:rsidR="0009070C" w:rsidRPr="000F45AA" w:rsidRDefault="00743A35" w:rsidP="006A7B9E">
      <w:pPr>
        <w:rPr>
          <w:rFonts w:asciiTheme="minorHAnsi" w:hAnsiTheme="minorHAnsi" w:cstheme="minorHAnsi"/>
          <w:sz w:val="22"/>
          <w:szCs w:val="22"/>
        </w:rPr>
      </w:pPr>
      <w:r w:rsidRPr="006F63D1">
        <w:rPr>
          <w:rFonts w:asciiTheme="minorHAnsi" w:hAnsiTheme="minorHAnsi" w:cstheme="minorHAnsi"/>
          <w:sz w:val="22"/>
          <w:szCs w:val="22"/>
          <w:u w:val="single"/>
        </w:rPr>
        <w:t>Time</w:t>
      </w:r>
      <w:r w:rsidRPr="000F45AA">
        <w:rPr>
          <w:rFonts w:asciiTheme="minorHAnsi" w:hAnsiTheme="minorHAnsi" w:cstheme="minorHAnsi"/>
          <w:sz w:val="22"/>
          <w:szCs w:val="22"/>
        </w:rPr>
        <w:t xml:space="preserve">: </w:t>
      </w:r>
      <w:r w:rsidR="00090501" w:rsidRPr="006F63D1">
        <w:rPr>
          <w:rFonts w:asciiTheme="minorHAnsi" w:hAnsiTheme="minorHAnsi" w:cstheme="minorHAnsi"/>
          <w:b/>
          <w:bCs/>
          <w:sz w:val="22"/>
          <w:szCs w:val="22"/>
        </w:rPr>
        <w:t xml:space="preserve">3pm </w:t>
      </w:r>
      <w:r w:rsidR="0009070C" w:rsidRPr="006F63D1">
        <w:rPr>
          <w:rFonts w:asciiTheme="minorHAnsi" w:hAnsiTheme="minorHAnsi" w:cstheme="minorHAnsi"/>
          <w:b/>
          <w:bCs/>
          <w:sz w:val="22"/>
          <w:szCs w:val="22"/>
        </w:rPr>
        <w:t xml:space="preserve">Saturday </w:t>
      </w:r>
      <w:r w:rsidR="00090501" w:rsidRPr="006F63D1">
        <w:rPr>
          <w:rFonts w:asciiTheme="minorHAnsi" w:hAnsiTheme="minorHAnsi" w:cstheme="minorHAnsi"/>
          <w:b/>
          <w:bCs/>
          <w:sz w:val="22"/>
          <w:szCs w:val="22"/>
        </w:rPr>
        <w:t>June 11</w:t>
      </w:r>
      <w:r w:rsidR="00407E90" w:rsidRPr="006F63D1">
        <w:rPr>
          <w:rFonts w:asciiTheme="minorHAnsi" w:hAnsiTheme="minorHAnsi" w:cstheme="minorHAnsi"/>
          <w:b/>
          <w:bCs/>
          <w:sz w:val="22"/>
          <w:szCs w:val="22"/>
        </w:rPr>
        <w:t>, 2022</w:t>
      </w:r>
    </w:p>
    <w:p w14:paraId="50F68654" w14:textId="1C8C33C9" w:rsidR="00090501" w:rsidRPr="000F45AA" w:rsidRDefault="00090501" w:rsidP="006A7B9E">
      <w:pPr>
        <w:rPr>
          <w:rFonts w:asciiTheme="minorHAnsi" w:hAnsiTheme="minorHAnsi" w:cstheme="minorHAnsi"/>
          <w:sz w:val="22"/>
          <w:szCs w:val="22"/>
        </w:rPr>
      </w:pPr>
    </w:p>
    <w:p w14:paraId="49AB75BE" w14:textId="05C8CF40" w:rsidR="00090501" w:rsidRPr="000F45AA" w:rsidRDefault="00090501" w:rsidP="006A7B9E">
      <w:pPr>
        <w:rPr>
          <w:rFonts w:asciiTheme="minorHAnsi" w:hAnsiTheme="minorHAnsi" w:cstheme="minorHAnsi"/>
          <w:sz w:val="22"/>
          <w:szCs w:val="22"/>
        </w:rPr>
      </w:pPr>
      <w:r w:rsidRPr="006F63D1">
        <w:rPr>
          <w:rFonts w:asciiTheme="minorHAnsi" w:hAnsiTheme="minorHAnsi" w:cstheme="minorHAnsi"/>
          <w:sz w:val="22"/>
          <w:szCs w:val="22"/>
          <w:u w:val="single"/>
        </w:rPr>
        <w:t>Programme</w:t>
      </w:r>
      <w:r w:rsidRPr="000F45AA">
        <w:rPr>
          <w:rFonts w:asciiTheme="minorHAnsi" w:hAnsiTheme="minorHAnsi" w:cstheme="minorHAnsi"/>
          <w:sz w:val="22"/>
          <w:szCs w:val="22"/>
        </w:rPr>
        <w:t>:</w:t>
      </w:r>
    </w:p>
    <w:p w14:paraId="4118A3B7" w14:textId="77777777" w:rsidR="00AA5FE1" w:rsidRDefault="00AA5FE1" w:rsidP="006A7B9E">
      <w:pPr>
        <w:ind w:left="720" w:firstLine="720"/>
        <w:rPr>
          <w:rFonts w:asciiTheme="minorHAnsi" w:hAnsiTheme="minorHAnsi" w:cstheme="minorHAnsi"/>
          <w:sz w:val="22"/>
          <w:szCs w:val="22"/>
        </w:rPr>
      </w:pPr>
    </w:p>
    <w:p w14:paraId="7889FC2E" w14:textId="60CE624A" w:rsidR="00090501" w:rsidRDefault="00AA5FE1" w:rsidP="006A7B9E">
      <w:pPr>
        <w:ind w:left="720" w:firstLine="720"/>
        <w:rPr>
          <w:rFonts w:asciiTheme="minorHAnsi" w:hAnsiTheme="minorHAnsi" w:cstheme="minorHAnsi"/>
          <w:sz w:val="22"/>
          <w:szCs w:val="22"/>
        </w:rPr>
      </w:pPr>
      <w:r>
        <w:rPr>
          <w:rFonts w:asciiTheme="minorHAnsi" w:hAnsiTheme="minorHAnsi" w:cstheme="minorHAnsi"/>
          <w:sz w:val="22"/>
          <w:szCs w:val="22"/>
        </w:rPr>
        <w:t>3</w:t>
      </w:r>
      <w:r w:rsidR="0009745F">
        <w:rPr>
          <w:rFonts w:asciiTheme="minorHAnsi" w:hAnsiTheme="minorHAnsi" w:cstheme="minorHAnsi"/>
          <w:sz w:val="22"/>
          <w:szCs w:val="22"/>
        </w:rPr>
        <w:t>:</w:t>
      </w:r>
      <w:r>
        <w:rPr>
          <w:rFonts w:asciiTheme="minorHAnsi" w:hAnsiTheme="minorHAnsi" w:cstheme="minorHAnsi"/>
          <w:sz w:val="22"/>
          <w:szCs w:val="22"/>
        </w:rPr>
        <w:t>00</w:t>
      </w:r>
      <w:r w:rsidR="006F63D1">
        <w:rPr>
          <w:rFonts w:asciiTheme="minorHAnsi" w:hAnsiTheme="minorHAnsi" w:cstheme="minorHAnsi"/>
          <w:sz w:val="22"/>
          <w:szCs w:val="22"/>
        </w:rPr>
        <w:t>pm</w:t>
      </w:r>
      <w:r w:rsidR="00620EEC">
        <w:rPr>
          <w:rFonts w:asciiTheme="minorHAnsi" w:hAnsiTheme="minorHAnsi" w:cstheme="minorHAnsi"/>
          <w:sz w:val="22"/>
          <w:szCs w:val="22"/>
        </w:rPr>
        <w:tab/>
      </w:r>
      <w:r w:rsidR="00620EEC">
        <w:rPr>
          <w:rFonts w:asciiTheme="minorHAnsi" w:hAnsiTheme="minorHAnsi" w:cstheme="minorHAnsi"/>
          <w:sz w:val="22"/>
          <w:szCs w:val="22"/>
        </w:rPr>
        <w:tab/>
      </w:r>
      <w:r w:rsidR="006F63D1">
        <w:rPr>
          <w:rFonts w:asciiTheme="minorHAnsi" w:hAnsiTheme="minorHAnsi" w:cstheme="minorHAnsi"/>
          <w:sz w:val="22"/>
          <w:szCs w:val="22"/>
        </w:rPr>
        <w:t xml:space="preserve">– Doors </w:t>
      </w:r>
      <w:r w:rsidR="0009745F">
        <w:rPr>
          <w:rFonts w:asciiTheme="minorHAnsi" w:hAnsiTheme="minorHAnsi" w:cstheme="minorHAnsi"/>
          <w:sz w:val="22"/>
          <w:szCs w:val="22"/>
        </w:rPr>
        <w:t>o</w:t>
      </w:r>
      <w:r w:rsidR="006F63D1">
        <w:rPr>
          <w:rFonts w:asciiTheme="minorHAnsi" w:hAnsiTheme="minorHAnsi" w:cstheme="minorHAnsi"/>
          <w:sz w:val="22"/>
          <w:szCs w:val="22"/>
        </w:rPr>
        <w:t>pen</w:t>
      </w:r>
    </w:p>
    <w:p w14:paraId="371913AA" w14:textId="77777777" w:rsidR="006F63D1" w:rsidRPr="000F45AA" w:rsidRDefault="006F63D1" w:rsidP="006A7B9E">
      <w:pPr>
        <w:rPr>
          <w:rFonts w:asciiTheme="minorHAnsi" w:hAnsiTheme="minorHAnsi" w:cstheme="minorHAnsi"/>
          <w:sz w:val="22"/>
          <w:szCs w:val="22"/>
        </w:rPr>
      </w:pPr>
    </w:p>
    <w:p w14:paraId="6A31EEF2" w14:textId="689DA88B" w:rsidR="00090501" w:rsidRPr="000F45AA" w:rsidRDefault="00090501" w:rsidP="006A7B9E">
      <w:pPr>
        <w:ind w:left="720" w:firstLine="720"/>
        <w:rPr>
          <w:rFonts w:asciiTheme="minorHAnsi" w:hAnsiTheme="minorHAnsi" w:cstheme="minorHAnsi"/>
          <w:sz w:val="22"/>
          <w:szCs w:val="22"/>
        </w:rPr>
      </w:pPr>
      <w:r w:rsidRPr="000F45AA">
        <w:rPr>
          <w:rFonts w:asciiTheme="minorHAnsi" w:hAnsiTheme="minorHAnsi" w:cstheme="minorHAnsi"/>
          <w:sz w:val="22"/>
          <w:szCs w:val="22"/>
        </w:rPr>
        <w:t>3</w:t>
      </w:r>
      <w:r w:rsidR="00B275E3">
        <w:rPr>
          <w:rFonts w:asciiTheme="minorHAnsi" w:hAnsiTheme="minorHAnsi" w:cstheme="minorHAnsi"/>
          <w:sz w:val="22"/>
          <w:szCs w:val="22"/>
        </w:rPr>
        <w:t>:30</w:t>
      </w:r>
      <w:r w:rsidRPr="000F45AA">
        <w:rPr>
          <w:rFonts w:asciiTheme="minorHAnsi" w:hAnsiTheme="minorHAnsi" w:cstheme="minorHAnsi"/>
          <w:sz w:val="22"/>
          <w:szCs w:val="22"/>
        </w:rPr>
        <w:t xml:space="preserve">pm </w:t>
      </w:r>
      <w:r w:rsidR="00B275E3">
        <w:rPr>
          <w:rFonts w:asciiTheme="minorHAnsi" w:hAnsiTheme="minorHAnsi" w:cstheme="minorHAnsi"/>
          <w:sz w:val="22"/>
          <w:szCs w:val="22"/>
        </w:rPr>
        <w:tab/>
      </w:r>
      <w:r w:rsidRPr="000F45AA">
        <w:rPr>
          <w:rFonts w:asciiTheme="minorHAnsi" w:hAnsiTheme="minorHAnsi" w:cstheme="minorHAnsi"/>
          <w:sz w:val="22"/>
          <w:szCs w:val="22"/>
        </w:rPr>
        <w:t xml:space="preserve">– Welcome and </w:t>
      </w:r>
      <w:r w:rsidR="008E7082" w:rsidRPr="000F45AA">
        <w:rPr>
          <w:rFonts w:asciiTheme="minorHAnsi" w:hAnsiTheme="minorHAnsi" w:cstheme="minorHAnsi"/>
          <w:sz w:val="22"/>
          <w:szCs w:val="22"/>
        </w:rPr>
        <w:t>introduction</w:t>
      </w:r>
      <w:r w:rsidR="00A30896">
        <w:rPr>
          <w:rFonts w:asciiTheme="minorHAnsi" w:hAnsiTheme="minorHAnsi" w:cstheme="minorHAnsi"/>
          <w:sz w:val="22"/>
          <w:szCs w:val="22"/>
        </w:rPr>
        <w:t xml:space="preserve"> (Zoom live streaming commences)</w:t>
      </w:r>
    </w:p>
    <w:p w14:paraId="2B86E88D" w14:textId="77777777" w:rsidR="00B275E3" w:rsidRDefault="00B275E3" w:rsidP="00EA65B7">
      <w:pPr>
        <w:rPr>
          <w:rFonts w:asciiTheme="minorHAnsi" w:hAnsiTheme="minorHAnsi" w:cstheme="minorHAnsi"/>
          <w:sz w:val="22"/>
          <w:szCs w:val="22"/>
        </w:rPr>
      </w:pPr>
    </w:p>
    <w:p w14:paraId="1221A764" w14:textId="01F9F75E" w:rsidR="00743A35" w:rsidRPr="000F45AA" w:rsidRDefault="00EA65B7" w:rsidP="006A7B9E">
      <w:pPr>
        <w:ind w:left="720" w:firstLine="720"/>
        <w:rPr>
          <w:rFonts w:ascii="Calibri" w:hAnsi="Calibri" w:cs="Calibri"/>
          <w:sz w:val="22"/>
          <w:szCs w:val="22"/>
        </w:rPr>
      </w:pPr>
      <w:r>
        <w:rPr>
          <w:rFonts w:asciiTheme="minorHAnsi" w:hAnsiTheme="minorHAnsi" w:cstheme="minorHAnsi"/>
          <w:sz w:val="22"/>
          <w:szCs w:val="22"/>
        </w:rPr>
        <w:t>3</w:t>
      </w:r>
      <w:r w:rsidR="0009745F">
        <w:rPr>
          <w:rFonts w:asciiTheme="minorHAnsi" w:hAnsiTheme="minorHAnsi" w:cstheme="minorHAnsi"/>
          <w:sz w:val="22"/>
          <w:szCs w:val="22"/>
        </w:rPr>
        <w:t>:</w:t>
      </w:r>
      <w:r>
        <w:rPr>
          <w:rFonts w:asciiTheme="minorHAnsi" w:hAnsiTheme="minorHAnsi" w:cstheme="minorHAnsi"/>
          <w:sz w:val="22"/>
          <w:szCs w:val="22"/>
        </w:rPr>
        <w:t>4</w:t>
      </w:r>
      <w:r w:rsidR="00CC23CC">
        <w:rPr>
          <w:rFonts w:asciiTheme="minorHAnsi" w:hAnsiTheme="minorHAnsi" w:cstheme="minorHAnsi"/>
          <w:sz w:val="22"/>
          <w:szCs w:val="22"/>
        </w:rPr>
        <w:t>5</w:t>
      </w:r>
      <w:r w:rsidR="00902F79" w:rsidRPr="000F45AA">
        <w:rPr>
          <w:rFonts w:asciiTheme="minorHAnsi" w:hAnsiTheme="minorHAnsi" w:cstheme="minorHAnsi"/>
          <w:sz w:val="22"/>
          <w:szCs w:val="22"/>
        </w:rPr>
        <w:t>pm</w:t>
      </w:r>
      <w:r w:rsidR="00620EEC">
        <w:rPr>
          <w:rFonts w:asciiTheme="minorHAnsi" w:hAnsiTheme="minorHAnsi" w:cstheme="minorHAnsi"/>
          <w:sz w:val="22"/>
          <w:szCs w:val="22"/>
        </w:rPr>
        <w:tab/>
      </w:r>
      <w:r w:rsidR="00620EEC">
        <w:rPr>
          <w:rFonts w:asciiTheme="minorHAnsi" w:hAnsiTheme="minorHAnsi" w:cstheme="minorHAnsi"/>
          <w:sz w:val="22"/>
          <w:szCs w:val="22"/>
        </w:rPr>
        <w:tab/>
      </w:r>
      <w:r w:rsidR="00902F79" w:rsidRPr="000F45AA">
        <w:rPr>
          <w:rFonts w:asciiTheme="minorHAnsi" w:hAnsiTheme="minorHAnsi" w:cstheme="minorHAnsi"/>
          <w:sz w:val="22"/>
          <w:szCs w:val="22"/>
        </w:rPr>
        <w:t xml:space="preserve">– Lecture by </w:t>
      </w:r>
      <w:r w:rsidR="00902F79" w:rsidRPr="000F45AA">
        <w:rPr>
          <w:rFonts w:ascii="Calibri" w:hAnsi="Calibri" w:cs="Calibri"/>
          <w:sz w:val="22"/>
          <w:szCs w:val="22"/>
        </w:rPr>
        <w:t>Professor Randy Schekman</w:t>
      </w:r>
    </w:p>
    <w:p w14:paraId="65E61733" w14:textId="4714DFCF" w:rsidR="00902F79" w:rsidRPr="000F45AA" w:rsidRDefault="00902F79" w:rsidP="006A7B9E">
      <w:pPr>
        <w:ind w:left="720" w:firstLine="720"/>
        <w:rPr>
          <w:rFonts w:ascii="Calibri" w:hAnsi="Calibri" w:cs="Calibri"/>
          <w:sz w:val="22"/>
          <w:szCs w:val="22"/>
        </w:rPr>
      </w:pPr>
    </w:p>
    <w:p w14:paraId="06DAF1B4" w14:textId="107BFF3B" w:rsidR="00902F79" w:rsidRPr="000F45AA" w:rsidRDefault="00902F79" w:rsidP="006A7B9E">
      <w:pPr>
        <w:ind w:left="720" w:firstLine="720"/>
        <w:rPr>
          <w:rFonts w:ascii="Calibri" w:hAnsi="Calibri" w:cs="Calibri"/>
          <w:sz w:val="22"/>
          <w:szCs w:val="22"/>
        </w:rPr>
      </w:pPr>
      <w:r w:rsidRPr="000F45AA">
        <w:rPr>
          <w:rFonts w:ascii="Calibri" w:hAnsi="Calibri" w:cs="Calibri"/>
          <w:sz w:val="22"/>
          <w:szCs w:val="22"/>
        </w:rPr>
        <w:t>4</w:t>
      </w:r>
      <w:r w:rsidR="0009745F">
        <w:rPr>
          <w:rFonts w:ascii="Calibri" w:hAnsi="Calibri" w:cs="Calibri"/>
          <w:sz w:val="22"/>
          <w:szCs w:val="22"/>
        </w:rPr>
        <w:t>:</w:t>
      </w:r>
      <w:r w:rsidR="00620EEC">
        <w:rPr>
          <w:rFonts w:ascii="Calibri" w:hAnsi="Calibri" w:cs="Calibri"/>
          <w:sz w:val="22"/>
          <w:szCs w:val="22"/>
        </w:rPr>
        <w:t>30</w:t>
      </w:r>
      <w:r w:rsidRPr="000F45AA">
        <w:rPr>
          <w:rFonts w:ascii="Calibri" w:hAnsi="Calibri" w:cs="Calibri"/>
          <w:sz w:val="22"/>
          <w:szCs w:val="22"/>
        </w:rPr>
        <w:t xml:space="preserve">pm </w:t>
      </w:r>
      <w:r w:rsidR="00B275E3">
        <w:rPr>
          <w:rFonts w:ascii="Calibri" w:hAnsi="Calibri" w:cs="Calibri"/>
          <w:sz w:val="22"/>
          <w:szCs w:val="22"/>
        </w:rPr>
        <w:tab/>
      </w:r>
      <w:r w:rsidRPr="000F45AA">
        <w:rPr>
          <w:rFonts w:ascii="Calibri" w:hAnsi="Calibri" w:cs="Calibri"/>
          <w:sz w:val="22"/>
          <w:szCs w:val="22"/>
        </w:rPr>
        <w:t xml:space="preserve">– </w:t>
      </w:r>
      <w:r w:rsidR="008E7082" w:rsidRPr="000F45AA">
        <w:rPr>
          <w:rFonts w:ascii="Calibri" w:hAnsi="Calibri" w:cs="Calibri"/>
          <w:sz w:val="22"/>
          <w:szCs w:val="22"/>
        </w:rPr>
        <w:t>Comfort</w:t>
      </w:r>
      <w:r w:rsidRPr="000F45AA">
        <w:rPr>
          <w:rFonts w:ascii="Calibri" w:hAnsi="Calibri" w:cs="Calibri"/>
          <w:sz w:val="22"/>
          <w:szCs w:val="22"/>
        </w:rPr>
        <w:t xml:space="preserve"> break</w:t>
      </w:r>
      <w:r w:rsidR="00CC23CC">
        <w:rPr>
          <w:rFonts w:ascii="Calibri" w:hAnsi="Calibri" w:cs="Calibri"/>
          <w:sz w:val="22"/>
          <w:szCs w:val="22"/>
        </w:rPr>
        <w:t xml:space="preserve"> and informal exchanges</w:t>
      </w:r>
    </w:p>
    <w:p w14:paraId="163AE1C3" w14:textId="6BF3AAD0" w:rsidR="00902F79" w:rsidRPr="000F45AA" w:rsidRDefault="00902F79" w:rsidP="006A7B9E">
      <w:pPr>
        <w:ind w:left="720" w:firstLine="720"/>
        <w:rPr>
          <w:rFonts w:ascii="Calibri" w:hAnsi="Calibri" w:cs="Calibri"/>
          <w:sz w:val="22"/>
          <w:szCs w:val="22"/>
        </w:rPr>
      </w:pPr>
    </w:p>
    <w:p w14:paraId="7DECD782" w14:textId="6070C896" w:rsidR="00902F79" w:rsidRDefault="00EA65B7" w:rsidP="006A7B9E">
      <w:pPr>
        <w:ind w:left="720" w:firstLine="720"/>
        <w:rPr>
          <w:rFonts w:ascii="Calibri" w:hAnsi="Calibri" w:cs="Calibri"/>
          <w:sz w:val="22"/>
          <w:szCs w:val="22"/>
        </w:rPr>
      </w:pPr>
      <w:r>
        <w:rPr>
          <w:rFonts w:ascii="Calibri" w:hAnsi="Calibri" w:cs="Calibri"/>
          <w:sz w:val="22"/>
          <w:szCs w:val="22"/>
        </w:rPr>
        <w:t>4</w:t>
      </w:r>
      <w:r w:rsidR="0009745F">
        <w:rPr>
          <w:rFonts w:ascii="Calibri" w:hAnsi="Calibri" w:cs="Calibri"/>
          <w:sz w:val="22"/>
          <w:szCs w:val="22"/>
        </w:rPr>
        <w:t>:</w:t>
      </w:r>
      <w:r w:rsidR="00CC23CC">
        <w:rPr>
          <w:rFonts w:ascii="Calibri" w:hAnsi="Calibri" w:cs="Calibri"/>
          <w:sz w:val="22"/>
          <w:szCs w:val="22"/>
        </w:rPr>
        <w:t>5</w:t>
      </w:r>
      <w:r w:rsidR="00620EEC">
        <w:rPr>
          <w:rFonts w:ascii="Calibri" w:hAnsi="Calibri" w:cs="Calibri"/>
          <w:sz w:val="22"/>
          <w:szCs w:val="22"/>
        </w:rPr>
        <w:t>5</w:t>
      </w:r>
      <w:r w:rsidR="00902F79" w:rsidRPr="000F45AA">
        <w:rPr>
          <w:rFonts w:ascii="Calibri" w:hAnsi="Calibri" w:cs="Calibri"/>
          <w:sz w:val="22"/>
          <w:szCs w:val="22"/>
        </w:rPr>
        <w:t xml:space="preserve">pm </w:t>
      </w:r>
      <w:r w:rsidR="0009745F">
        <w:rPr>
          <w:rFonts w:ascii="Calibri" w:hAnsi="Calibri" w:cs="Calibri"/>
          <w:sz w:val="22"/>
          <w:szCs w:val="22"/>
        </w:rPr>
        <w:tab/>
      </w:r>
      <w:r w:rsidR="008E7082" w:rsidRPr="000F45AA">
        <w:rPr>
          <w:rFonts w:ascii="Calibri" w:hAnsi="Calibri" w:cs="Calibri"/>
          <w:sz w:val="22"/>
          <w:szCs w:val="22"/>
        </w:rPr>
        <w:t>–</w:t>
      </w:r>
      <w:r w:rsidR="00902F79" w:rsidRPr="000F45AA">
        <w:rPr>
          <w:rFonts w:ascii="Calibri" w:hAnsi="Calibri" w:cs="Calibri"/>
          <w:sz w:val="22"/>
          <w:szCs w:val="22"/>
        </w:rPr>
        <w:t xml:space="preserve"> </w:t>
      </w:r>
      <w:r w:rsidR="008E7082" w:rsidRPr="000F45AA">
        <w:rPr>
          <w:rFonts w:ascii="Calibri" w:hAnsi="Calibri" w:cs="Calibri"/>
          <w:sz w:val="22"/>
          <w:szCs w:val="22"/>
        </w:rPr>
        <w:t>Questions</w:t>
      </w:r>
      <w:r w:rsidR="00A30896">
        <w:rPr>
          <w:rFonts w:ascii="Calibri" w:hAnsi="Calibri" w:cs="Calibri"/>
          <w:sz w:val="22"/>
          <w:szCs w:val="22"/>
        </w:rPr>
        <w:t>, including virtual ones,</w:t>
      </w:r>
      <w:r w:rsidR="008E7082" w:rsidRPr="000F45AA">
        <w:rPr>
          <w:rFonts w:ascii="Calibri" w:hAnsi="Calibri" w:cs="Calibri"/>
          <w:sz w:val="22"/>
          <w:szCs w:val="22"/>
        </w:rPr>
        <w:t xml:space="preserve"> and answers</w:t>
      </w:r>
    </w:p>
    <w:p w14:paraId="4754C3AB" w14:textId="19E346EC" w:rsidR="0009745F" w:rsidRDefault="0009745F" w:rsidP="006A7B9E">
      <w:pPr>
        <w:ind w:left="720" w:firstLine="720"/>
        <w:rPr>
          <w:rFonts w:ascii="Calibri" w:hAnsi="Calibri" w:cs="Calibri"/>
          <w:sz w:val="22"/>
          <w:szCs w:val="22"/>
        </w:rPr>
      </w:pPr>
    </w:p>
    <w:p w14:paraId="3F24905E" w14:textId="40ED6E94" w:rsidR="0009745F" w:rsidRPr="000F45AA" w:rsidRDefault="0009745F" w:rsidP="006A7B9E">
      <w:pPr>
        <w:ind w:left="720" w:firstLine="720"/>
        <w:rPr>
          <w:rFonts w:asciiTheme="minorHAnsi" w:hAnsiTheme="minorHAnsi" w:cstheme="minorHAnsi"/>
          <w:sz w:val="22"/>
          <w:szCs w:val="22"/>
        </w:rPr>
      </w:pPr>
      <w:r>
        <w:rPr>
          <w:rFonts w:ascii="Calibri" w:hAnsi="Calibri" w:cs="Calibri"/>
          <w:sz w:val="22"/>
          <w:szCs w:val="22"/>
        </w:rPr>
        <w:t>5:</w:t>
      </w:r>
      <w:r w:rsidR="00C203EA">
        <w:rPr>
          <w:rFonts w:ascii="Calibri" w:hAnsi="Calibri" w:cs="Calibri"/>
          <w:sz w:val="22"/>
          <w:szCs w:val="22"/>
        </w:rPr>
        <w:t>40</w:t>
      </w:r>
      <w:r>
        <w:rPr>
          <w:rFonts w:ascii="Calibri" w:hAnsi="Calibri" w:cs="Calibri"/>
          <w:sz w:val="22"/>
          <w:szCs w:val="22"/>
        </w:rPr>
        <w:t>pm</w:t>
      </w:r>
      <w:r w:rsidR="00AA5FE1" w:rsidRPr="000F45AA">
        <w:rPr>
          <w:rFonts w:ascii="Calibri" w:hAnsi="Calibri" w:cs="Calibri"/>
          <w:sz w:val="22"/>
          <w:szCs w:val="22"/>
        </w:rPr>
        <w:t xml:space="preserve"> </w:t>
      </w:r>
      <w:r w:rsidR="00AA5FE1">
        <w:rPr>
          <w:rFonts w:ascii="Calibri" w:hAnsi="Calibri" w:cs="Calibri"/>
          <w:sz w:val="22"/>
          <w:szCs w:val="22"/>
        </w:rPr>
        <w:tab/>
      </w:r>
      <w:r w:rsidR="00AA5FE1" w:rsidRPr="000F45AA">
        <w:rPr>
          <w:rFonts w:ascii="Calibri" w:hAnsi="Calibri" w:cs="Calibri"/>
          <w:sz w:val="22"/>
          <w:szCs w:val="22"/>
        </w:rPr>
        <w:t xml:space="preserve">– </w:t>
      </w:r>
      <w:r w:rsidR="00AA5FE1">
        <w:rPr>
          <w:rFonts w:ascii="Calibri" w:hAnsi="Calibri" w:cs="Calibri"/>
          <w:sz w:val="22"/>
          <w:szCs w:val="22"/>
        </w:rPr>
        <w:t>Clos</w:t>
      </w:r>
      <w:r w:rsidR="00CC23CC">
        <w:rPr>
          <w:rFonts w:ascii="Calibri" w:hAnsi="Calibri" w:cs="Calibri"/>
          <w:sz w:val="22"/>
          <w:szCs w:val="22"/>
        </w:rPr>
        <w:t>e</w:t>
      </w:r>
    </w:p>
    <w:p w14:paraId="3E97DAC0" w14:textId="694D8350" w:rsidR="00743A35" w:rsidRDefault="00743A35" w:rsidP="0009070C">
      <w:pPr>
        <w:rPr>
          <w:rFonts w:asciiTheme="minorHAnsi" w:hAnsiTheme="minorHAnsi" w:cstheme="minorHAnsi"/>
          <w:sz w:val="22"/>
          <w:szCs w:val="22"/>
        </w:rPr>
      </w:pPr>
    </w:p>
    <w:p w14:paraId="5DB37A1D" w14:textId="77777777" w:rsidR="00AA5FE1" w:rsidRPr="000F45AA" w:rsidRDefault="00AA5FE1" w:rsidP="0009070C">
      <w:pPr>
        <w:rPr>
          <w:rFonts w:asciiTheme="minorHAnsi" w:hAnsiTheme="minorHAnsi" w:cstheme="minorHAnsi"/>
          <w:sz w:val="22"/>
          <w:szCs w:val="22"/>
        </w:rPr>
      </w:pPr>
    </w:p>
    <w:p w14:paraId="71F4C366" w14:textId="6F66E435" w:rsidR="004A282B" w:rsidRPr="000F45AA" w:rsidRDefault="008E7082" w:rsidP="00407E90">
      <w:pPr>
        <w:rPr>
          <w:rFonts w:ascii="Calibri" w:hAnsi="Calibri" w:cs="Calibri"/>
          <w:color w:val="000000"/>
          <w:sz w:val="22"/>
          <w:szCs w:val="22"/>
        </w:rPr>
      </w:pPr>
      <w:r w:rsidRPr="000F45AA">
        <w:rPr>
          <w:rFonts w:ascii="Calibri" w:hAnsi="Calibri" w:cs="Calibri"/>
          <w:sz w:val="22"/>
          <w:szCs w:val="22"/>
        </w:rPr>
        <w:t>Professor Randy Schekman</w:t>
      </w:r>
      <w:r w:rsidRPr="000F45AA">
        <w:rPr>
          <w:rFonts w:ascii="Calibri" w:hAnsi="Calibri" w:cs="Calibri"/>
          <w:color w:val="000000"/>
          <w:sz w:val="22"/>
          <w:szCs w:val="22"/>
        </w:rPr>
        <w:t xml:space="preserve"> will </w:t>
      </w:r>
      <w:r w:rsidR="00D70D3F" w:rsidRPr="000F45AA">
        <w:rPr>
          <w:rFonts w:ascii="Calibri" w:hAnsi="Calibri" w:cs="Calibri"/>
          <w:color w:val="000000"/>
          <w:sz w:val="22"/>
          <w:szCs w:val="22"/>
        </w:rPr>
        <w:t>start</w:t>
      </w:r>
      <w:r w:rsidR="004A282B" w:rsidRPr="000F45AA">
        <w:rPr>
          <w:rFonts w:ascii="Calibri" w:hAnsi="Calibri" w:cs="Calibri"/>
          <w:color w:val="000000"/>
          <w:sz w:val="22"/>
          <w:szCs w:val="22"/>
        </w:rPr>
        <w:t xml:space="preserve"> </w:t>
      </w:r>
      <w:r w:rsidR="00407E90" w:rsidRPr="000F45AA">
        <w:rPr>
          <w:rFonts w:ascii="Calibri" w:hAnsi="Calibri" w:cs="Calibri"/>
          <w:color w:val="000000"/>
          <w:sz w:val="22"/>
          <w:szCs w:val="22"/>
        </w:rPr>
        <w:t xml:space="preserve">his lecture </w:t>
      </w:r>
      <w:r w:rsidR="004A282B" w:rsidRPr="000F45AA">
        <w:rPr>
          <w:rFonts w:ascii="Calibri" w:hAnsi="Calibri" w:cs="Calibri"/>
          <w:color w:val="000000"/>
          <w:sz w:val="22"/>
          <w:szCs w:val="22"/>
        </w:rPr>
        <w:t xml:space="preserve">with </w:t>
      </w:r>
      <w:r w:rsidRPr="000F45AA">
        <w:rPr>
          <w:rFonts w:ascii="Calibri" w:hAnsi="Calibri" w:cs="Calibri"/>
          <w:color w:val="000000"/>
          <w:sz w:val="22"/>
          <w:szCs w:val="22"/>
        </w:rPr>
        <w:t>a</w:t>
      </w:r>
      <w:r w:rsidR="004A282B" w:rsidRPr="000F45AA">
        <w:rPr>
          <w:rFonts w:ascii="Calibri" w:hAnsi="Calibri" w:cs="Calibri"/>
          <w:color w:val="000000"/>
          <w:sz w:val="22"/>
          <w:szCs w:val="22"/>
        </w:rPr>
        <w:t xml:space="preserve"> personal story, </w:t>
      </w:r>
      <w:r w:rsidR="00D70D3F" w:rsidRPr="000F45AA">
        <w:rPr>
          <w:rFonts w:ascii="Calibri" w:hAnsi="Calibri" w:cs="Calibri"/>
          <w:color w:val="000000"/>
          <w:sz w:val="22"/>
          <w:szCs w:val="22"/>
        </w:rPr>
        <w:t xml:space="preserve">and </w:t>
      </w:r>
      <w:r w:rsidR="006F63D1">
        <w:rPr>
          <w:rFonts w:ascii="Calibri" w:hAnsi="Calibri" w:cs="Calibri"/>
          <w:color w:val="000000"/>
          <w:sz w:val="22"/>
          <w:szCs w:val="22"/>
        </w:rPr>
        <w:t>then give</w:t>
      </w:r>
      <w:r w:rsidR="004A282B" w:rsidRPr="000F45AA">
        <w:rPr>
          <w:rFonts w:ascii="Calibri" w:hAnsi="Calibri" w:cs="Calibri"/>
          <w:color w:val="000000"/>
          <w:sz w:val="22"/>
          <w:szCs w:val="22"/>
        </w:rPr>
        <w:t xml:space="preserve"> a presentation on the evolution and structure </w:t>
      </w:r>
      <w:r w:rsidR="00D70D3F" w:rsidRPr="000F45AA">
        <w:rPr>
          <w:rFonts w:asciiTheme="minorHAnsi" w:hAnsiTheme="minorHAnsi" w:cstheme="minorHAnsi"/>
          <w:color w:val="000000"/>
          <w:sz w:val="22"/>
          <w:szCs w:val="22"/>
        </w:rPr>
        <w:t>of Aligning Science Across Parkinson’s Disease (ASAP), an international effort to identify and support basic research on the mechanisms of Parkinson’s Disease initiation and progression (</w:t>
      </w:r>
      <w:hyperlink r:id="rId6" w:history="1">
        <w:r w:rsidR="00D70D3F" w:rsidRPr="000F45AA">
          <w:rPr>
            <w:rStyle w:val="Hyperlink"/>
            <w:rFonts w:asciiTheme="minorHAnsi" w:hAnsiTheme="minorHAnsi" w:cstheme="minorHAnsi"/>
            <w:sz w:val="22"/>
            <w:szCs w:val="22"/>
          </w:rPr>
          <w:t>https://parkinsonsroadmap.org</w:t>
        </w:r>
      </w:hyperlink>
      <w:r w:rsidR="00D70D3F" w:rsidRPr="000F45AA">
        <w:rPr>
          <w:rFonts w:asciiTheme="minorHAnsi" w:hAnsiTheme="minorHAnsi" w:cstheme="minorHAnsi"/>
          <w:color w:val="000000"/>
          <w:sz w:val="22"/>
          <w:szCs w:val="22"/>
        </w:rPr>
        <w:t>).</w:t>
      </w:r>
    </w:p>
    <w:p w14:paraId="009EA93C" w14:textId="77777777" w:rsidR="0012269A" w:rsidRPr="000F45AA" w:rsidRDefault="0012269A" w:rsidP="00407E90">
      <w:pPr>
        <w:rPr>
          <w:rFonts w:asciiTheme="minorHAnsi" w:hAnsiTheme="minorHAnsi" w:cstheme="minorHAnsi"/>
          <w:sz w:val="22"/>
          <w:szCs w:val="22"/>
        </w:rPr>
      </w:pPr>
    </w:p>
    <w:p w14:paraId="4E75DB28" w14:textId="77777777" w:rsidR="00AA5FE1" w:rsidRDefault="00AA5FE1">
      <w:pPr>
        <w:rPr>
          <w:rFonts w:asciiTheme="minorHAnsi" w:hAnsiTheme="minorHAnsi" w:cstheme="minorHAnsi"/>
          <w:sz w:val="22"/>
          <w:szCs w:val="22"/>
          <w:u w:val="single"/>
        </w:rPr>
      </w:pPr>
      <w:r>
        <w:rPr>
          <w:rFonts w:asciiTheme="minorHAnsi" w:hAnsiTheme="minorHAnsi" w:cstheme="minorHAnsi"/>
          <w:sz w:val="22"/>
          <w:szCs w:val="22"/>
          <w:u w:val="single"/>
        </w:rPr>
        <w:br w:type="page"/>
      </w:r>
    </w:p>
    <w:p w14:paraId="3B2B606F" w14:textId="0AE0003D" w:rsidR="0012269A" w:rsidRPr="000F45AA" w:rsidRDefault="00D70D3F" w:rsidP="00407E90">
      <w:pPr>
        <w:rPr>
          <w:rFonts w:asciiTheme="minorHAnsi" w:hAnsiTheme="minorHAnsi" w:cstheme="minorHAnsi"/>
          <w:sz w:val="22"/>
          <w:szCs w:val="22"/>
        </w:rPr>
      </w:pPr>
      <w:r w:rsidRPr="006F63D1">
        <w:rPr>
          <w:rFonts w:asciiTheme="minorHAnsi" w:hAnsiTheme="minorHAnsi" w:cstheme="minorHAnsi"/>
          <w:sz w:val="22"/>
          <w:szCs w:val="22"/>
          <w:u w:val="single"/>
        </w:rPr>
        <w:lastRenderedPageBreak/>
        <w:t>Bio</w:t>
      </w:r>
      <w:r w:rsidR="00407E90" w:rsidRPr="006F63D1">
        <w:rPr>
          <w:rFonts w:asciiTheme="minorHAnsi" w:hAnsiTheme="minorHAnsi" w:cstheme="minorHAnsi"/>
          <w:sz w:val="22"/>
          <w:szCs w:val="22"/>
          <w:u w:val="single"/>
        </w:rPr>
        <w:t>graphy</w:t>
      </w:r>
      <w:r w:rsidR="000F45AA">
        <w:rPr>
          <w:rFonts w:asciiTheme="minorHAnsi" w:hAnsiTheme="minorHAnsi" w:cstheme="minorHAnsi"/>
          <w:sz w:val="22"/>
          <w:szCs w:val="22"/>
        </w:rPr>
        <w:t>:</w:t>
      </w:r>
    </w:p>
    <w:p w14:paraId="0A1F52F3" w14:textId="77777777" w:rsidR="0012269A" w:rsidRPr="000F45AA" w:rsidRDefault="0012269A" w:rsidP="00407E90">
      <w:pPr>
        <w:rPr>
          <w:rFonts w:asciiTheme="minorHAnsi" w:hAnsiTheme="minorHAnsi" w:cstheme="minorHAnsi"/>
          <w:sz w:val="22"/>
          <w:szCs w:val="22"/>
        </w:rPr>
      </w:pPr>
    </w:p>
    <w:p w14:paraId="301AE87A" w14:textId="059F1F9E" w:rsidR="00407E90" w:rsidRPr="000F45AA" w:rsidRDefault="0012269A" w:rsidP="00407E90">
      <w:pPr>
        <w:rPr>
          <w:rFonts w:asciiTheme="minorHAnsi" w:hAnsiTheme="minorHAnsi" w:cstheme="minorHAnsi"/>
          <w:sz w:val="22"/>
          <w:szCs w:val="22"/>
        </w:rPr>
      </w:pPr>
      <w:r w:rsidRPr="000F45AA">
        <w:rPr>
          <w:rFonts w:asciiTheme="minorHAnsi" w:hAnsiTheme="minorHAnsi" w:cstheme="minorHAnsi"/>
          <w:sz w:val="22"/>
          <w:szCs w:val="22"/>
        </w:rPr>
        <w:t>Dr Randy Schekman is a Professor in the Department of Molecular and Cell Biology, University of California, Berkeley, and an Investigator of the Howard Hughes Medical Institute.</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He studied the enzymology of DNA replication as a graduate student with Arthur Kornberg at Stanford University.</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His current interest in cellular membranes developed during a postdoctoral period with S. J. Singer at the University of California, San Diego.</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Among his awards are the Gairdner International Award, the Albert Lasker Award in Basic Medical Research and the Nobel Prize in Physiology or Medicine, which he shared with James Rothman and Thomas Südhof.</w:t>
      </w:r>
    </w:p>
    <w:p w14:paraId="4A197AA5" w14:textId="77777777" w:rsidR="00407E90" w:rsidRPr="000F45AA" w:rsidRDefault="00407E90" w:rsidP="00407E90">
      <w:pPr>
        <w:rPr>
          <w:rFonts w:asciiTheme="minorHAnsi" w:hAnsiTheme="minorHAnsi" w:cstheme="minorHAnsi"/>
          <w:sz w:val="22"/>
          <w:szCs w:val="22"/>
        </w:rPr>
      </w:pPr>
    </w:p>
    <w:p w14:paraId="613775C1" w14:textId="05D2913C" w:rsidR="0012269A" w:rsidRDefault="0012269A" w:rsidP="000F45AA">
      <w:pPr>
        <w:rPr>
          <w:rFonts w:asciiTheme="minorHAnsi" w:hAnsiTheme="minorHAnsi" w:cstheme="minorHAnsi"/>
          <w:color w:val="000000"/>
          <w:sz w:val="22"/>
          <w:szCs w:val="22"/>
        </w:rPr>
      </w:pPr>
      <w:r w:rsidRPr="000F45AA">
        <w:rPr>
          <w:rFonts w:asciiTheme="minorHAnsi" w:hAnsiTheme="minorHAnsi" w:cstheme="minorHAnsi"/>
          <w:sz w:val="22"/>
          <w:szCs w:val="22"/>
        </w:rPr>
        <w:t>He is a member of the National Academy of Sciences, the National Academy of Medicine, the American Academy of Arts and Sciences, the American Philosophical Society, a Foreign Associate of the Accademia Nazionale dei Lincei, a Foreign Associate of the Royal Society of London and an Honorary Academician of the Academia Sinica.</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In 1999, he was elected President of the American Society for Cell Biology.</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From 2002-2017, he served as Editor-in-Chief of the Annual Reviews of Cell and Developmental Biology.</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From 2006 - 2011 he served as Editor-in-Chief of the Proceedings of the NAS.</w:t>
      </w:r>
      <w:r w:rsidR="00D70D3F" w:rsidRPr="000F45AA">
        <w:rPr>
          <w:rFonts w:asciiTheme="minorHAnsi" w:hAnsiTheme="minorHAnsi" w:cstheme="minorHAnsi"/>
          <w:sz w:val="22"/>
          <w:szCs w:val="22"/>
        </w:rPr>
        <w:t xml:space="preserve"> </w:t>
      </w:r>
      <w:r w:rsidRPr="000F45AA">
        <w:rPr>
          <w:rFonts w:asciiTheme="minorHAnsi" w:hAnsiTheme="minorHAnsi" w:cstheme="minorHAnsi"/>
          <w:sz w:val="22"/>
          <w:szCs w:val="22"/>
        </w:rPr>
        <w:t>In 2011, he founded and until 2019 served as the Editor-in-Chief of the Open Access journal, eLife, sponsored by the HHMI, Wellcome Trust and the Max Planck Society.</w:t>
      </w:r>
      <w:r w:rsidR="00D70D3F" w:rsidRPr="000F45AA">
        <w:rPr>
          <w:rFonts w:asciiTheme="minorHAnsi" w:hAnsiTheme="minorHAnsi" w:cstheme="minorHAnsi"/>
          <w:sz w:val="22"/>
          <w:szCs w:val="22"/>
        </w:rPr>
        <w:t xml:space="preserve"> </w:t>
      </w:r>
      <w:r w:rsidRPr="000F45AA">
        <w:rPr>
          <w:rFonts w:asciiTheme="minorHAnsi" w:hAnsiTheme="minorHAnsi" w:cstheme="minorHAnsi"/>
          <w:color w:val="000000"/>
          <w:sz w:val="22"/>
          <w:szCs w:val="22"/>
        </w:rPr>
        <w:t xml:space="preserve">Beginning in 2019, Schekman became the scientific director of </w:t>
      </w:r>
      <w:r w:rsidR="00407E90" w:rsidRPr="000F45AA">
        <w:rPr>
          <w:rFonts w:asciiTheme="minorHAnsi" w:hAnsiTheme="minorHAnsi" w:cstheme="minorHAnsi"/>
          <w:color w:val="000000"/>
          <w:sz w:val="22"/>
          <w:szCs w:val="22"/>
        </w:rPr>
        <w:t>ASAP</w:t>
      </w:r>
      <w:r w:rsidRPr="000F45AA">
        <w:rPr>
          <w:rFonts w:asciiTheme="minorHAnsi" w:hAnsiTheme="minorHAnsi" w:cstheme="minorHAnsi"/>
          <w:color w:val="000000"/>
          <w:sz w:val="22"/>
          <w:szCs w:val="22"/>
        </w:rPr>
        <w:t>.</w:t>
      </w:r>
    </w:p>
    <w:p w14:paraId="7A1A57D3" w14:textId="5FA84039" w:rsidR="000F45AA" w:rsidRDefault="000F45AA" w:rsidP="000F45AA">
      <w:pPr>
        <w:rPr>
          <w:rFonts w:asciiTheme="minorHAnsi" w:hAnsiTheme="minorHAnsi" w:cstheme="minorHAnsi"/>
          <w:color w:val="000000"/>
          <w:sz w:val="22"/>
          <w:szCs w:val="22"/>
        </w:rPr>
      </w:pPr>
    </w:p>
    <w:p w14:paraId="2005A13F" w14:textId="77777777" w:rsidR="0009070C" w:rsidRDefault="0009070C"/>
    <w:sectPr w:rsidR="0009070C" w:rsidSect="006A7B9E">
      <w:pgSz w:w="11906" w:h="16838"/>
      <w:pgMar w:top="851" w:right="1077"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3367F"/>
    <w:multiLevelType w:val="hybridMultilevel"/>
    <w:tmpl w:val="CFEC29EC"/>
    <w:lvl w:ilvl="0" w:tplc="1590AC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326D3"/>
    <w:multiLevelType w:val="multilevel"/>
    <w:tmpl w:val="2FF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9949747">
    <w:abstractNumId w:val="1"/>
  </w:num>
  <w:num w:numId="2" w16cid:durableId="150951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0C"/>
    <w:rsid w:val="00090501"/>
    <w:rsid w:val="0009070C"/>
    <w:rsid w:val="0009745F"/>
    <w:rsid w:val="000A2974"/>
    <w:rsid w:val="000F45AA"/>
    <w:rsid w:val="0012269A"/>
    <w:rsid w:val="001922F7"/>
    <w:rsid w:val="00205155"/>
    <w:rsid w:val="00321A8D"/>
    <w:rsid w:val="00407E90"/>
    <w:rsid w:val="004A282B"/>
    <w:rsid w:val="00620EEC"/>
    <w:rsid w:val="006A7B9E"/>
    <w:rsid w:val="006C5643"/>
    <w:rsid w:val="006F63D1"/>
    <w:rsid w:val="00743A35"/>
    <w:rsid w:val="00875496"/>
    <w:rsid w:val="008E7082"/>
    <w:rsid w:val="008F353A"/>
    <w:rsid w:val="008F5B18"/>
    <w:rsid w:val="00902F79"/>
    <w:rsid w:val="00A30896"/>
    <w:rsid w:val="00A9472A"/>
    <w:rsid w:val="00AA5FE1"/>
    <w:rsid w:val="00B275E3"/>
    <w:rsid w:val="00C203EA"/>
    <w:rsid w:val="00CC23CC"/>
    <w:rsid w:val="00D70D3F"/>
    <w:rsid w:val="00EA65B7"/>
    <w:rsid w:val="00F82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9226"/>
  <w15:chartTrackingRefBased/>
  <w15:docId w15:val="{9B618A99-FE36-9F45-A38E-26A9CF1D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2B"/>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aField11pt-Single">
    <w:name w:val="Data Field 11pt-Single"/>
    <w:basedOn w:val="Normal"/>
    <w:link w:val="DataField11pt-SingleChar"/>
    <w:rsid w:val="0012269A"/>
    <w:pPr>
      <w:autoSpaceDE w:val="0"/>
      <w:autoSpaceDN w:val="0"/>
    </w:pPr>
    <w:rPr>
      <w:rFonts w:ascii="Arial" w:hAnsi="Arial" w:cs="Arial"/>
      <w:sz w:val="22"/>
      <w:szCs w:val="20"/>
      <w:lang w:val="en-US"/>
    </w:rPr>
  </w:style>
  <w:style w:type="character" w:customStyle="1" w:styleId="DataField11pt-SingleChar">
    <w:name w:val="Data Field 11pt-Single Char"/>
    <w:basedOn w:val="DefaultParagraphFont"/>
    <w:link w:val="DataField11pt-Single"/>
    <w:rsid w:val="0012269A"/>
    <w:rPr>
      <w:rFonts w:ascii="Arial" w:eastAsia="Times New Roman" w:hAnsi="Arial" w:cs="Arial"/>
      <w:sz w:val="22"/>
      <w:szCs w:val="20"/>
      <w:lang w:val="en-US"/>
    </w:rPr>
  </w:style>
  <w:style w:type="character" w:styleId="Hyperlink">
    <w:name w:val="Hyperlink"/>
    <w:basedOn w:val="DefaultParagraphFont"/>
    <w:uiPriority w:val="99"/>
    <w:unhideWhenUsed/>
    <w:rsid w:val="0012269A"/>
    <w:rPr>
      <w:color w:val="0563C1" w:themeColor="hyperlink"/>
      <w:u w:val="single"/>
    </w:rPr>
  </w:style>
  <w:style w:type="character" w:customStyle="1" w:styleId="xapple-converted-space">
    <w:name w:val="x_apple-converted-space"/>
    <w:basedOn w:val="DefaultParagraphFont"/>
    <w:rsid w:val="00A9472A"/>
  </w:style>
  <w:style w:type="paragraph" w:styleId="ListParagraph">
    <w:name w:val="List Paragraph"/>
    <w:basedOn w:val="Normal"/>
    <w:uiPriority w:val="34"/>
    <w:qFormat/>
    <w:rsid w:val="000A2974"/>
    <w:pPr>
      <w:ind w:left="720"/>
      <w:contextualSpacing/>
    </w:pPr>
  </w:style>
  <w:style w:type="character" w:styleId="FollowedHyperlink">
    <w:name w:val="FollowedHyperlink"/>
    <w:basedOn w:val="DefaultParagraphFont"/>
    <w:uiPriority w:val="99"/>
    <w:semiHidden/>
    <w:unhideWhenUsed/>
    <w:rsid w:val="00407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17343">
      <w:bodyDiv w:val="1"/>
      <w:marLeft w:val="0"/>
      <w:marRight w:val="0"/>
      <w:marTop w:val="0"/>
      <w:marBottom w:val="0"/>
      <w:divBdr>
        <w:top w:val="none" w:sz="0" w:space="0" w:color="auto"/>
        <w:left w:val="none" w:sz="0" w:space="0" w:color="auto"/>
        <w:bottom w:val="none" w:sz="0" w:space="0" w:color="auto"/>
        <w:right w:val="none" w:sz="0" w:space="0" w:color="auto"/>
      </w:divBdr>
      <w:divsChild>
        <w:div w:id="285550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469018">
              <w:marLeft w:val="0"/>
              <w:marRight w:val="0"/>
              <w:marTop w:val="0"/>
              <w:marBottom w:val="0"/>
              <w:divBdr>
                <w:top w:val="none" w:sz="0" w:space="0" w:color="auto"/>
                <w:left w:val="none" w:sz="0" w:space="0" w:color="auto"/>
                <w:bottom w:val="none" w:sz="0" w:space="0" w:color="auto"/>
                <w:right w:val="none" w:sz="0" w:space="0" w:color="auto"/>
              </w:divBdr>
              <w:divsChild>
                <w:div w:id="1747992926">
                  <w:marLeft w:val="0"/>
                  <w:marRight w:val="0"/>
                  <w:marTop w:val="0"/>
                  <w:marBottom w:val="0"/>
                  <w:divBdr>
                    <w:top w:val="none" w:sz="0" w:space="0" w:color="auto"/>
                    <w:left w:val="none" w:sz="0" w:space="0" w:color="auto"/>
                    <w:bottom w:val="none" w:sz="0" w:space="0" w:color="auto"/>
                    <w:right w:val="none" w:sz="0" w:space="0" w:color="auto"/>
                  </w:divBdr>
                  <w:divsChild>
                    <w:div w:id="960844742">
                      <w:marLeft w:val="0"/>
                      <w:marRight w:val="0"/>
                      <w:marTop w:val="0"/>
                      <w:marBottom w:val="0"/>
                      <w:divBdr>
                        <w:top w:val="none" w:sz="0" w:space="0" w:color="auto"/>
                        <w:left w:val="none" w:sz="0" w:space="0" w:color="auto"/>
                        <w:bottom w:val="none" w:sz="0" w:space="0" w:color="auto"/>
                        <w:right w:val="none" w:sz="0" w:space="0" w:color="auto"/>
                      </w:divBdr>
                      <w:divsChild>
                        <w:div w:id="1913006578">
                          <w:marLeft w:val="0"/>
                          <w:marRight w:val="0"/>
                          <w:marTop w:val="0"/>
                          <w:marBottom w:val="0"/>
                          <w:divBdr>
                            <w:top w:val="none" w:sz="0" w:space="0" w:color="auto"/>
                            <w:left w:val="none" w:sz="0" w:space="0" w:color="auto"/>
                            <w:bottom w:val="none" w:sz="0" w:space="0" w:color="auto"/>
                            <w:right w:val="none" w:sz="0" w:space="0" w:color="auto"/>
                          </w:divBdr>
                          <w:divsChild>
                            <w:div w:id="150488375">
                              <w:marLeft w:val="0"/>
                              <w:marRight w:val="0"/>
                              <w:marTop w:val="0"/>
                              <w:marBottom w:val="0"/>
                              <w:divBdr>
                                <w:top w:val="none" w:sz="0" w:space="0" w:color="auto"/>
                                <w:left w:val="none" w:sz="0" w:space="0" w:color="auto"/>
                                <w:bottom w:val="none" w:sz="0" w:space="0" w:color="auto"/>
                                <w:right w:val="none" w:sz="0" w:space="0" w:color="auto"/>
                              </w:divBdr>
                            </w:div>
                          </w:divsChild>
                        </w:div>
                        <w:div w:id="1226337253">
                          <w:marLeft w:val="0"/>
                          <w:marRight w:val="0"/>
                          <w:marTop w:val="0"/>
                          <w:marBottom w:val="0"/>
                          <w:divBdr>
                            <w:top w:val="none" w:sz="0" w:space="0" w:color="auto"/>
                            <w:left w:val="none" w:sz="0" w:space="0" w:color="auto"/>
                            <w:bottom w:val="none" w:sz="0" w:space="0" w:color="auto"/>
                            <w:right w:val="none" w:sz="0" w:space="0" w:color="auto"/>
                          </w:divBdr>
                          <w:divsChild>
                            <w:div w:id="928151035">
                              <w:marLeft w:val="0"/>
                              <w:marRight w:val="0"/>
                              <w:marTop w:val="0"/>
                              <w:marBottom w:val="0"/>
                              <w:divBdr>
                                <w:top w:val="none" w:sz="0" w:space="0" w:color="auto"/>
                                <w:left w:val="none" w:sz="0" w:space="0" w:color="auto"/>
                                <w:bottom w:val="none" w:sz="0" w:space="0" w:color="auto"/>
                                <w:right w:val="none" w:sz="0" w:space="0" w:color="auto"/>
                              </w:divBdr>
                            </w:div>
                          </w:divsChild>
                        </w:div>
                        <w:div w:id="2111001784">
                          <w:marLeft w:val="0"/>
                          <w:marRight w:val="0"/>
                          <w:marTop w:val="0"/>
                          <w:marBottom w:val="0"/>
                          <w:divBdr>
                            <w:top w:val="none" w:sz="0" w:space="0" w:color="auto"/>
                            <w:left w:val="none" w:sz="0" w:space="0" w:color="auto"/>
                            <w:bottom w:val="none" w:sz="0" w:space="0" w:color="auto"/>
                            <w:right w:val="none" w:sz="0" w:space="0" w:color="auto"/>
                          </w:divBdr>
                          <w:divsChild>
                            <w:div w:id="1437365516">
                              <w:marLeft w:val="0"/>
                              <w:marRight w:val="0"/>
                              <w:marTop w:val="0"/>
                              <w:marBottom w:val="0"/>
                              <w:divBdr>
                                <w:top w:val="none" w:sz="0" w:space="0" w:color="auto"/>
                                <w:left w:val="none" w:sz="0" w:space="0" w:color="auto"/>
                                <w:bottom w:val="none" w:sz="0" w:space="0" w:color="auto"/>
                                <w:right w:val="none" w:sz="0" w:space="0" w:color="auto"/>
                              </w:divBdr>
                            </w:div>
                          </w:divsChild>
                        </w:div>
                        <w:div w:id="397633114">
                          <w:marLeft w:val="0"/>
                          <w:marRight w:val="0"/>
                          <w:marTop w:val="0"/>
                          <w:marBottom w:val="0"/>
                          <w:divBdr>
                            <w:top w:val="none" w:sz="0" w:space="0" w:color="auto"/>
                            <w:left w:val="none" w:sz="0" w:space="0" w:color="auto"/>
                            <w:bottom w:val="none" w:sz="0" w:space="0" w:color="auto"/>
                            <w:right w:val="none" w:sz="0" w:space="0" w:color="auto"/>
                          </w:divBdr>
                          <w:divsChild>
                            <w:div w:id="1211531183">
                              <w:marLeft w:val="0"/>
                              <w:marRight w:val="0"/>
                              <w:marTop w:val="0"/>
                              <w:marBottom w:val="0"/>
                              <w:divBdr>
                                <w:top w:val="none" w:sz="0" w:space="0" w:color="auto"/>
                                <w:left w:val="none" w:sz="0" w:space="0" w:color="auto"/>
                                <w:bottom w:val="none" w:sz="0" w:space="0" w:color="auto"/>
                                <w:right w:val="none" w:sz="0" w:space="0" w:color="auto"/>
                              </w:divBdr>
                            </w:div>
                          </w:divsChild>
                        </w:div>
                        <w:div w:id="1949387680">
                          <w:marLeft w:val="0"/>
                          <w:marRight w:val="0"/>
                          <w:marTop w:val="0"/>
                          <w:marBottom w:val="0"/>
                          <w:divBdr>
                            <w:top w:val="none" w:sz="0" w:space="0" w:color="auto"/>
                            <w:left w:val="none" w:sz="0" w:space="0" w:color="auto"/>
                            <w:bottom w:val="none" w:sz="0" w:space="0" w:color="auto"/>
                            <w:right w:val="none" w:sz="0" w:space="0" w:color="auto"/>
                          </w:divBdr>
                          <w:divsChild>
                            <w:div w:id="889731035">
                              <w:marLeft w:val="0"/>
                              <w:marRight w:val="0"/>
                              <w:marTop w:val="0"/>
                              <w:marBottom w:val="0"/>
                              <w:divBdr>
                                <w:top w:val="none" w:sz="0" w:space="0" w:color="auto"/>
                                <w:left w:val="none" w:sz="0" w:space="0" w:color="auto"/>
                                <w:bottom w:val="none" w:sz="0" w:space="0" w:color="auto"/>
                                <w:right w:val="none" w:sz="0" w:space="0" w:color="auto"/>
                              </w:divBdr>
                            </w:div>
                          </w:divsChild>
                        </w:div>
                        <w:div w:id="1263801271">
                          <w:marLeft w:val="0"/>
                          <w:marRight w:val="0"/>
                          <w:marTop w:val="0"/>
                          <w:marBottom w:val="0"/>
                          <w:divBdr>
                            <w:top w:val="none" w:sz="0" w:space="0" w:color="auto"/>
                            <w:left w:val="none" w:sz="0" w:space="0" w:color="auto"/>
                            <w:bottom w:val="none" w:sz="0" w:space="0" w:color="auto"/>
                            <w:right w:val="none" w:sz="0" w:space="0" w:color="auto"/>
                          </w:divBdr>
                          <w:divsChild>
                            <w:div w:id="1368868591">
                              <w:marLeft w:val="0"/>
                              <w:marRight w:val="0"/>
                              <w:marTop w:val="0"/>
                              <w:marBottom w:val="0"/>
                              <w:divBdr>
                                <w:top w:val="none" w:sz="0" w:space="0" w:color="auto"/>
                                <w:left w:val="none" w:sz="0" w:space="0" w:color="auto"/>
                                <w:bottom w:val="none" w:sz="0" w:space="0" w:color="auto"/>
                                <w:right w:val="none" w:sz="0" w:space="0" w:color="auto"/>
                              </w:divBdr>
                            </w:div>
                          </w:divsChild>
                        </w:div>
                        <w:div w:id="1445152928">
                          <w:marLeft w:val="0"/>
                          <w:marRight w:val="0"/>
                          <w:marTop w:val="0"/>
                          <w:marBottom w:val="0"/>
                          <w:divBdr>
                            <w:top w:val="none" w:sz="0" w:space="0" w:color="auto"/>
                            <w:left w:val="none" w:sz="0" w:space="0" w:color="auto"/>
                            <w:bottom w:val="none" w:sz="0" w:space="0" w:color="auto"/>
                            <w:right w:val="none" w:sz="0" w:space="0" w:color="auto"/>
                          </w:divBdr>
                          <w:divsChild>
                            <w:div w:id="1549026724">
                              <w:marLeft w:val="0"/>
                              <w:marRight w:val="0"/>
                              <w:marTop w:val="0"/>
                              <w:marBottom w:val="0"/>
                              <w:divBdr>
                                <w:top w:val="none" w:sz="0" w:space="0" w:color="auto"/>
                                <w:left w:val="none" w:sz="0" w:space="0" w:color="auto"/>
                                <w:bottom w:val="none" w:sz="0" w:space="0" w:color="auto"/>
                                <w:right w:val="none" w:sz="0" w:space="0" w:color="auto"/>
                              </w:divBdr>
                              <w:divsChild>
                                <w:div w:id="345714186">
                                  <w:marLeft w:val="0"/>
                                  <w:marRight w:val="0"/>
                                  <w:marTop w:val="0"/>
                                  <w:marBottom w:val="0"/>
                                  <w:divBdr>
                                    <w:top w:val="none" w:sz="0" w:space="0" w:color="auto"/>
                                    <w:left w:val="none" w:sz="0" w:space="0" w:color="auto"/>
                                    <w:bottom w:val="none" w:sz="0" w:space="0" w:color="auto"/>
                                    <w:right w:val="none" w:sz="0" w:space="0" w:color="auto"/>
                                  </w:divBdr>
                                </w:div>
                              </w:divsChild>
                            </w:div>
                            <w:div w:id="826896822">
                              <w:marLeft w:val="0"/>
                              <w:marRight w:val="0"/>
                              <w:marTop w:val="0"/>
                              <w:marBottom w:val="0"/>
                              <w:divBdr>
                                <w:top w:val="none" w:sz="0" w:space="0" w:color="auto"/>
                                <w:left w:val="none" w:sz="0" w:space="0" w:color="auto"/>
                                <w:bottom w:val="none" w:sz="0" w:space="0" w:color="auto"/>
                                <w:right w:val="none" w:sz="0" w:space="0" w:color="auto"/>
                              </w:divBdr>
                              <w:divsChild>
                                <w:div w:id="1143346662">
                                  <w:marLeft w:val="0"/>
                                  <w:marRight w:val="0"/>
                                  <w:marTop w:val="0"/>
                                  <w:marBottom w:val="0"/>
                                  <w:divBdr>
                                    <w:top w:val="none" w:sz="0" w:space="0" w:color="auto"/>
                                    <w:left w:val="none" w:sz="0" w:space="0" w:color="auto"/>
                                    <w:bottom w:val="none" w:sz="0" w:space="0" w:color="auto"/>
                                    <w:right w:val="none" w:sz="0" w:space="0" w:color="auto"/>
                                  </w:divBdr>
                                </w:div>
                              </w:divsChild>
                            </w:div>
                            <w:div w:id="1114979826">
                              <w:marLeft w:val="0"/>
                              <w:marRight w:val="0"/>
                              <w:marTop w:val="0"/>
                              <w:marBottom w:val="0"/>
                              <w:divBdr>
                                <w:top w:val="none" w:sz="0" w:space="0" w:color="auto"/>
                                <w:left w:val="none" w:sz="0" w:space="0" w:color="auto"/>
                                <w:bottom w:val="none" w:sz="0" w:space="0" w:color="auto"/>
                                <w:right w:val="none" w:sz="0" w:space="0" w:color="auto"/>
                              </w:divBdr>
                              <w:divsChild>
                                <w:div w:id="166095407">
                                  <w:marLeft w:val="0"/>
                                  <w:marRight w:val="0"/>
                                  <w:marTop w:val="0"/>
                                  <w:marBottom w:val="0"/>
                                  <w:divBdr>
                                    <w:top w:val="none" w:sz="0" w:space="0" w:color="auto"/>
                                    <w:left w:val="none" w:sz="0" w:space="0" w:color="auto"/>
                                    <w:bottom w:val="none" w:sz="0" w:space="0" w:color="auto"/>
                                    <w:right w:val="none" w:sz="0" w:space="0" w:color="auto"/>
                                  </w:divBdr>
                                </w:div>
                              </w:divsChild>
                            </w:div>
                            <w:div w:id="2000032109">
                              <w:marLeft w:val="0"/>
                              <w:marRight w:val="0"/>
                              <w:marTop w:val="0"/>
                              <w:marBottom w:val="0"/>
                              <w:divBdr>
                                <w:top w:val="none" w:sz="0" w:space="0" w:color="auto"/>
                                <w:left w:val="none" w:sz="0" w:space="0" w:color="auto"/>
                                <w:bottom w:val="none" w:sz="0" w:space="0" w:color="auto"/>
                                <w:right w:val="none" w:sz="0" w:space="0" w:color="auto"/>
                              </w:divBdr>
                              <w:divsChild>
                                <w:div w:id="195507113">
                                  <w:marLeft w:val="0"/>
                                  <w:marRight w:val="0"/>
                                  <w:marTop w:val="0"/>
                                  <w:marBottom w:val="0"/>
                                  <w:divBdr>
                                    <w:top w:val="none" w:sz="0" w:space="0" w:color="auto"/>
                                    <w:left w:val="none" w:sz="0" w:space="0" w:color="auto"/>
                                    <w:bottom w:val="none" w:sz="0" w:space="0" w:color="auto"/>
                                    <w:right w:val="none" w:sz="0" w:space="0" w:color="auto"/>
                                  </w:divBdr>
                                </w:div>
                              </w:divsChild>
                            </w:div>
                            <w:div w:id="1691713174">
                              <w:marLeft w:val="0"/>
                              <w:marRight w:val="0"/>
                              <w:marTop w:val="0"/>
                              <w:marBottom w:val="0"/>
                              <w:divBdr>
                                <w:top w:val="none" w:sz="0" w:space="0" w:color="auto"/>
                                <w:left w:val="none" w:sz="0" w:space="0" w:color="auto"/>
                                <w:bottom w:val="none" w:sz="0" w:space="0" w:color="auto"/>
                                <w:right w:val="none" w:sz="0" w:space="0" w:color="auto"/>
                              </w:divBdr>
                              <w:divsChild>
                                <w:div w:id="1399513">
                                  <w:marLeft w:val="0"/>
                                  <w:marRight w:val="0"/>
                                  <w:marTop w:val="0"/>
                                  <w:marBottom w:val="0"/>
                                  <w:divBdr>
                                    <w:top w:val="none" w:sz="0" w:space="0" w:color="auto"/>
                                    <w:left w:val="none" w:sz="0" w:space="0" w:color="auto"/>
                                    <w:bottom w:val="none" w:sz="0" w:space="0" w:color="auto"/>
                                    <w:right w:val="none" w:sz="0" w:space="0" w:color="auto"/>
                                  </w:divBdr>
                                </w:div>
                              </w:divsChild>
                            </w:div>
                            <w:div w:id="1978148892">
                              <w:marLeft w:val="0"/>
                              <w:marRight w:val="0"/>
                              <w:marTop w:val="0"/>
                              <w:marBottom w:val="0"/>
                              <w:divBdr>
                                <w:top w:val="none" w:sz="0" w:space="0" w:color="auto"/>
                                <w:left w:val="none" w:sz="0" w:space="0" w:color="auto"/>
                                <w:bottom w:val="none" w:sz="0" w:space="0" w:color="auto"/>
                                <w:right w:val="none" w:sz="0" w:space="0" w:color="auto"/>
                              </w:divBdr>
                              <w:divsChild>
                                <w:div w:id="22948339">
                                  <w:marLeft w:val="0"/>
                                  <w:marRight w:val="0"/>
                                  <w:marTop w:val="0"/>
                                  <w:marBottom w:val="0"/>
                                  <w:divBdr>
                                    <w:top w:val="none" w:sz="0" w:space="0" w:color="auto"/>
                                    <w:left w:val="none" w:sz="0" w:space="0" w:color="auto"/>
                                    <w:bottom w:val="none" w:sz="0" w:space="0" w:color="auto"/>
                                    <w:right w:val="none" w:sz="0" w:space="0" w:color="auto"/>
                                  </w:divBdr>
                                </w:div>
                              </w:divsChild>
                            </w:div>
                            <w:div w:id="590432303">
                              <w:marLeft w:val="0"/>
                              <w:marRight w:val="0"/>
                              <w:marTop w:val="0"/>
                              <w:marBottom w:val="0"/>
                              <w:divBdr>
                                <w:top w:val="none" w:sz="0" w:space="0" w:color="auto"/>
                                <w:left w:val="none" w:sz="0" w:space="0" w:color="auto"/>
                                <w:bottom w:val="none" w:sz="0" w:space="0" w:color="auto"/>
                                <w:right w:val="none" w:sz="0" w:space="0" w:color="auto"/>
                              </w:divBdr>
                              <w:divsChild>
                                <w:div w:id="10780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04392">
      <w:bodyDiv w:val="1"/>
      <w:marLeft w:val="0"/>
      <w:marRight w:val="0"/>
      <w:marTop w:val="0"/>
      <w:marBottom w:val="0"/>
      <w:divBdr>
        <w:top w:val="none" w:sz="0" w:space="0" w:color="auto"/>
        <w:left w:val="none" w:sz="0" w:space="0" w:color="auto"/>
        <w:bottom w:val="none" w:sz="0" w:space="0" w:color="auto"/>
        <w:right w:val="none" w:sz="0" w:space="0" w:color="auto"/>
      </w:divBdr>
      <w:divsChild>
        <w:div w:id="707268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077715">
              <w:marLeft w:val="0"/>
              <w:marRight w:val="0"/>
              <w:marTop w:val="0"/>
              <w:marBottom w:val="0"/>
              <w:divBdr>
                <w:top w:val="none" w:sz="0" w:space="0" w:color="auto"/>
                <w:left w:val="none" w:sz="0" w:space="0" w:color="auto"/>
                <w:bottom w:val="none" w:sz="0" w:space="0" w:color="auto"/>
                <w:right w:val="none" w:sz="0" w:space="0" w:color="auto"/>
              </w:divBdr>
              <w:divsChild>
                <w:div w:id="438111391">
                  <w:marLeft w:val="0"/>
                  <w:marRight w:val="0"/>
                  <w:marTop w:val="0"/>
                  <w:marBottom w:val="0"/>
                  <w:divBdr>
                    <w:top w:val="none" w:sz="0" w:space="0" w:color="auto"/>
                    <w:left w:val="none" w:sz="0" w:space="0" w:color="auto"/>
                    <w:bottom w:val="none" w:sz="0" w:space="0" w:color="auto"/>
                    <w:right w:val="none" w:sz="0" w:space="0" w:color="auto"/>
                  </w:divBdr>
                  <w:divsChild>
                    <w:div w:id="1095127210">
                      <w:marLeft w:val="0"/>
                      <w:marRight w:val="0"/>
                      <w:marTop w:val="0"/>
                      <w:marBottom w:val="0"/>
                      <w:divBdr>
                        <w:top w:val="none" w:sz="0" w:space="0" w:color="auto"/>
                        <w:left w:val="none" w:sz="0" w:space="0" w:color="auto"/>
                        <w:bottom w:val="none" w:sz="0" w:space="0" w:color="auto"/>
                        <w:right w:val="none" w:sz="0" w:space="0" w:color="auto"/>
                      </w:divBdr>
                      <w:divsChild>
                        <w:div w:id="1162350136">
                          <w:marLeft w:val="0"/>
                          <w:marRight w:val="0"/>
                          <w:marTop w:val="0"/>
                          <w:marBottom w:val="0"/>
                          <w:divBdr>
                            <w:top w:val="none" w:sz="0" w:space="0" w:color="auto"/>
                            <w:left w:val="none" w:sz="0" w:space="0" w:color="auto"/>
                            <w:bottom w:val="none" w:sz="0" w:space="0" w:color="auto"/>
                            <w:right w:val="none" w:sz="0" w:space="0" w:color="auto"/>
                          </w:divBdr>
                        </w:div>
                        <w:div w:id="19905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14071">
      <w:bodyDiv w:val="1"/>
      <w:marLeft w:val="0"/>
      <w:marRight w:val="0"/>
      <w:marTop w:val="0"/>
      <w:marBottom w:val="0"/>
      <w:divBdr>
        <w:top w:val="none" w:sz="0" w:space="0" w:color="auto"/>
        <w:left w:val="none" w:sz="0" w:space="0" w:color="auto"/>
        <w:bottom w:val="none" w:sz="0" w:space="0" w:color="auto"/>
        <w:right w:val="none" w:sz="0" w:space="0" w:color="auto"/>
      </w:divBdr>
    </w:div>
    <w:div w:id="1573614249">
      <w:bodyDiv w:val="1"/>
      <w:marLeft w:val="0"/>
      <w:marRight w:val="0"/>
      <w:marTop w:val="0"/>
      <w:marBottom w:val="0"/>
      <w:divBdr>
        <w:top w:val="none" w:sz="0" w:space="0" w:color="auto"/>
        <w:left w:val="none" w:sz="0" w:space="0" w:color="auto"/>
        <w:bottom w:val="none" w:sz="0" w:space="0" w:color="auto"/>
        <w:right w:val="none" w:sz="0" w:space="0" w:color="auto"/>
      </w:divBdr>
      <w:divsChild>
        <w:div w:id="1158500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734985">
              <w:marLeft w:val="0"/>
              <w:marRight w:val="0"/>
              <w:marTop w:val="0"/>
              <w:marBottom w:val="0"/>
              <w:divBdr>
                <w:top w:val="none" w:sz="0" w:space="0" w:color="auto"/>
                <w:left w:val="none" w:sz="0" w:space="0" w:color="auto"/>
                <w:bottom w:val="none" w:sz="0" w:space="0" w:color="auto"/>
                <w:right w:val="none" w:sz="0" w:space="0" w:color="auto"/>
              </w:divBdr>
              <w:divsChild>
                <w:div w:id="1013606911">
                  <w:marLeft w:val="0"/>
                  <w:marRight w:val="0"/>
                  <w:marTop w:val="0"/>
                  <w:marBottom w:val="0"/>
                  <w:divBdr>
                    <w:top w:val="none" w:sz="0" w:space="0" w:color="auto"/>
                    <w:left w:val="none" w:sz="0" w:space="0" w:color="auto"/>
                    <w:bottom w:val="none" w:sz="0" w:space="0" w:color="auto"/>
                    <w:right w:val="none" w:sz="0" w:space="0" w:color="auto"/>
                  </w:divBdr>
                  <w:divsChild>
                    <w:div w:id="1902402294">
                      <w:marLeft w:val="0"/>
                      <w:marRight w:val="0"/>
                      <w:marTop w:val="0"/>
                      <w:marBottom w:val="0"/>
                      <w:divBdr>
                        <w:top w:val="none" w:sz="0" w:space="0" w:color="auto"/>
                        <w:left w:val="none" w:sz="0" w:space="0" w:color="auto"/>
                        <w:bottom w:val="none" w:sz="0" w:space="0" w:color="auto"/>
                        <w:right w:val="none" w:sz="0" w:space="0" w:color="auto"/>
                      </w:divBdr>
                      <w:divsChild>
                        <w:div w:id="1316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3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rkinsonsroadmap.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Hawdon</dc:creator>
  <cp:keywords/>
  <dc:description/>
  <cp:lastModifiedBy>Jo Goodburn</cp:lastModifiedBy>
  <cp:revision>2</cp:revision>
  <cp:lastPrinted>2022-05-03T10:23:00Z</cp:lastPrinted>
  <dcterms:created xsi:type="dcterms:W3CDTF">2022-05-19T14:38:00Z</dcterms:created>
  <dcterms:modified xsi:type="dcterms:W3CDTF">2022-05-19T14:38:00Z</dcterms:modified>
</cp:coreProperties>
</file>